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02" w:rsidRDefault="00497B02">
      <w:r w:rsidRPr="00497B02">
        <w:rPr>
          <w:highlight w:val="yellow"/>
        </w:rPr>
        <w:t>(</w:t>
      </w:r>
      <w:r w:rsidR="00200B81">
        <w:rPr>
          <w:highlight w:val="yellow"/>
        </w:rPr>
        <w:t>Add on company</w:t>
      </w:r>
      <w:r w:rsidRPr="00497B02">
        <w:rPr>
          <w:highlight w:val="yellow"/>
        </w:rPr>
        <w:t xml:space="preserve"> letterhead)</w:t>
      </w:r>
      <w:r>
        <w:t xml:space="preserve"> </w:t>
      </w:r>
    </w:p>
    <w:p w:rsidR="00547A88" w:rsidRDefault="00497B02">
      <w:r w:rsidRPr="00200B81">
        <w:rPr>
          <w:highlight w:val="yellow"/>
        </w:rPr>
        <w:t>Date</w:t>
      </w:r>
    </w:p>
    <w:p w:rsidR="00497B02" w:rsidRDefault="00497B02" w:rsidP="00497B02">
      <w:pPr>
        <w:pStyle w:val="NoSpacing"/>
      </w:pPr>
      <w:r>
        <w:t xml:space="preserve">Mr. Lourenco </w:t>
      </w:r>
      <w:proofErr w:type="spellStart"/>
      <w:r>
        <w:t>Goncalves</w:t>
      </w:r>
      <w:proofErr w:type="spellEnd"/>
    </w:p>
    <w:p w:rsidR="00497B02" w:rsidRDefault="00497B02" w:rsidP="00497B02">
      <w:pPr>
        <w:pStyle w:val="NoSpacing"/>
      </w:pPr>
      <w:r>
        <w:t>Chairman, President and CEO</w:t>
      </w:r>
    </w:p>
    <w:p w:rsidR="00497B02" w:rsidRDefault="00497B02" w:rsidP="00497B02">
      <w:pPr>
        <w:pStyle w:val="NoSpacing"/>
      </w:pPr>
      <w:r>
        <w:t>Cleveland-Cliffs Inc.</w:t>
      </w:r>
      <w:bookmarkStart w:id="0" w:name="_GoBack"/>
      <w:bookmarkEnd w:id="0"/>
    </w:p>
    <w:p w:rsidR="00497B02" w:rsidRDefault="00033B57" w:rsidP="00497B02">
      <w:pPr>
        <w:pStyle w:val="NoSpacing"/>
      </w:pPr>
      <w:r>
        <w:t>200 Public Sq</w:t>
      </w:r>
      <w:r w:rsidR="00497B02">
        <w:t>uare</w:t>
      </w:r>
    </w:p>
    <w:p w:rsidR="00497B02" w:rsidRDefault="00497B02" w:rsidP="00497B02">
      <w:pPr>
        <w:pStyle w:val="NoSpacing"/>
      </w:pPr>
      <w:r>
        <w:t>Suite 3300</w:t>
      </w:r>
    </w:p>
    <w:p w:rsidR="00497B02" w:rsidRDefault="00497B02" w:rsidP="00497B02">
      <w:pPr>
        <w:pStyle w:val="NoSpacing"/>
      </w:pPr>
      <w:r>
        <w:t>Cleveland, OH 44114-2544</w:t>
      </w:r>
    </w:p>
    <w:p w:rsidR="00497B02" w:rsidRDefault="00497B02"/>
    <w:p w:rsidR="00497B02" w:rsidRDefault="00497B02">
      <w:r>
        <w:t xml:space="preserve">Dear Mr. </w:t>
      </w:r>
      <w:proofErr w:type="spellStart"/>
      <w:r>
        <w:t>Goncalves</w:t>
      </w:r>
      <w:proofErr w:type="spellEnd"/>
      <w:r>
        <w:t>:</w:t>
      </w:r>
    </w:p>
    <w:p w:rsidR="00497B02" w:rsidRDefault="00497B02"/>
    <w:p w:rsidR="00497B02" w:rsidRPr="00497B02" w:rsidRDefault="00497B02">
      <w:r w:rsidRPr="00497B02">
        <w:rPr>
          <w:highlight w:val="yellow"/>
        </w:rPr>
        <w:t>First paragraph: Introduction of your business or organization</w:t>
      </w:r>
    </w:p>
    <w:p w:rsidR="00497B02" w:rsidRPr="001B1F47" w:rsidRDefault="00497B02" w:rsidP="00497B02">
      <w:pPr>
        <w:spacing w:after="0" w:line="240" w:lineRule="auto"/>
      </w:pPr>
      <w:r w:rsidRPr="001B1F47">
        <w:t>For over 170 years Cleveland Cliffs has mined iron ore on the range in Michigan's beautiful Upper Peninsula. In fact, it started right here in Marquette County. It is part of our heritage and our culture. We understand the ups and downs of the industry, but more importantly, we understand all that it has significantly contributed to our economy and the lives of our citiz</w:t>
      </w:r>
      <w:r>
        <w:t>ens.  At the time of the idle</w:t>
      </w:r>
      <w:r w:rsidRPr="001B1F47">
        <w:t>, our economic impact study showed an annual loss to the community of $180 million, not to mention the lost jobs.</w:t>
      </w:r>
    </w:p>
    <w:p w:rsidR="00497B02" w:rsidRPr="001B1F47" w:rsidRDefault="00497B02" w:rsidP="00497B02">
      <w:pPr>
        <w:spacing w:after="0" w:line="240" w:lineRule="auto"/>
      </w:pPr>
    </w:p>
    <w:p w:rsidR="00497B02" w:rsidRPr="001B1F47" w:rsidRDefault="00497B02" w:rsidP="00497B02">
      <w:pPr>
        <w:spacing w:after="0" w:line="240" w:lineRule="auto"/>
      </w:pPr>
      <w:r w:rsidRPr="001B1F47">
        <w:t>Faced with the potential to reopen the Empire Mine, we stand strong in our commitment to mining and urge Cleveland Cliffs to expand operations in Michigan.  We will work diligently to prove that Michigan, in particular Marquette County, is where you want to be!</w:t>
      </w:r>
    </w:p>
    <w:p w:rsidR="00497B02" w:rsidRDefault="00497B02"/>
    <w:p w:rsidR="00497B02" w:rsidRDefault="00497B02">
      <w:r>
        <w:t>Sincerely,</w:t>
      </w:r>
    </w:p>
    <w:p w:rsidR="00497B02" w:rsidRDefault="00497B02"/>
    <w:p w:rsidR="00497B02" w:rsidRDefault="00497B02"/>
    <w:p w:rsidR="00497B02" w:rsidRPr="00033B57" w:rsidRDefault="00497B02">
      <w:pPr>
        <w:rPr>
          <w:highlight w:val="yellow"/>
        </w:rPr>
      </w:pPr>
      <w:r w:rsidRPr="00033B57">
        <w:rPr>
          <w:highlight w:val="yellow"/>
        </w:rPr>
        <w:t>Your name</w:t>
      </w:r>
    </w:p>
    <w:p w:rsidR="00497B02" w:rsidRDefault="00497B02">
      <w:r w:rsidRPr="00033B57">
        <w:rPr>
          <w:highlight w:val="yellow"/>
        </w:rPr>
        <w:t>Title</w:t>
      </w:r>
    </w:p>
    <w:p w:rsidR="00497B02" w:rsidRDefault="00497B02"/>
    <w:sectPr w:rsidR="00497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02"/>
    <w:rsid w:val="00033B57"/>
    <w:rsid w:val="00036CA1"/>
    <w:rsid w:val="00200B81"/>
    <w:rsid w:val="00497B02"/>
    <w:rsid w:val="0054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1CBDE-ED4C-4CC3-8839-F3847669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Kennan Marana</dc:creator>
  <cp:keywords/>
  <dc:description/>
  <cp:lastModifiedBy>Kennan Marana</cp:lastModifiedBy>
  <cp:revision>3</cp:revision>
  <dcterms:created xsi:type="dcterms:W3CDTF">2018-02-16T17:56:00Z</dcterms:created>
  <dcterms:modified xsi:type="dcterms:W3CDTF">2018-02-16T19:41:00Z</dcterms:modified>
</cp:coreProperties>
</file>