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53" w:rsidRPr="006C5253" w:rsidRDefault="006C5253" w:rsidP="006C5253">
      <w:pPr>
        <w:jc w:val="both"/>
        <w:rPr>
          <w:sz w:val="22"/>
          <w:szCs w:val="22"/>
        </w:rPr>
      </w:pPr>
      <w:r w:rsidRPr="006C5253">
        <w:rPr>
          <w:sz w:val="22"/>
          <w:szCs w:val="22"/>
        </w:rPr>
        <w:t>Great Lakes Recovery Centers (Neguanee, MI)</w:t>
      </w:r>
    </w:p>
    <w:p w:rsidR="006C5253" w:rsidRPr="006C5253" w:rsidRDefault="006C5253" w:rsidP="00A3363A">
      <w:pPr>
        <w:widowControl w:val="0"/>
        <w:tabs>
          <w:tab w:val="left" w:pos="-1440"/>
          <w:tab w:val="left" w:pos="3600"/>
        </w:tabs>
        <w:jc w:val="both"/>
        <w:rPr>
          <w:sz w:val="22"/>
          <w:szCs w:val="22"/>
        </w:rPr>
      </w:pPr>
    </w:p>
    <w:p w:rsidR="00A3363A" w:rsidRPr="006C5253" w:rsidRDefault="00A3363A" w:rsidP="00A3363A">
      <w:pPr>
        <w:widowControl w:val="0"/>
        <w:tabs>
          <w:tab w:val="left" w:pos="-1440"/>
          <w:tab w:val="left" w:pos="3600"/>
        </w:tabs>
        <w:jc w:val="both"/>
        <w:rPr>
          <w:b/>
          <w:sz w:val="22"/>
          <w:szCs w:val="22"/>
        </w:rPr>
      </w:pPr>
      <w:r w:rsidRPr="006C5253">
        <w:rPr>
          <w:b/>
          <w:sz w:val="22"/>
          <w:szCs w:val="22"/>
        </w:rPr>
        <w:t>Trauma Assessment &amp; Adolescent Therapist</w:t>
      </w:r>
      <w:r w:rsidR="006C5253" w:rsidRPr="006C5253">
        <w:rPr>
          <w:b/>
          <w:sz w:val="22"/>
          <w:szCs w:val="22"/>
        </w:rPr>
        <w:t xml:space="preserve"> </w:t>
      </w:r>
    </w:p>
    <w:p w:rsidR="00A3363A" w:rsidRPr="006C5253" w:rsidRDefault="00A3363A" w:rsidP="006C5253">
      <w:pPr>
        <w:tabs>
          <w:tab w:val="left" w:pos="2340"/>
        </w:tabs>
        <w:jc w:val="both"/>
        <w:rPr>
          <w:sz w:val="22"/>
          <w:szCs w:val="22"/>
        </w:rPr>
      </w:pPr>
      <w:r w:rsidRPr="006C5253">
        <w:rPr>
          <w:sz w:val="22"/>
          <w:szCs w:val="22"/>
        </w:rPr>
        <w:tab/>
      </w:r>
      <w:r w:rsidRPr="006C5253">
        <w:rPr>
          <w:sz w:val="22"/>
          <w:szCs w:val="22"/>
        </w:rPr>
        <w:tab/>
      </w:r>
      <w:r w:rsidRPr="006C5253">
        <w:rPr>
          <w:sz w:val="22"/>
          <w:szCs w:val="22"/>
        </w:rPr>
        <w:tab/>
      </w:r>
      <w:r w:rsidRPr="006C5253">
        <w:rPr>
          <w:sz w:val="22"/>
          <w:szCs w:val="22"/>
        </w:rPr>
        <w:tab/>
      </w:r>
      <w:r w:rsidRPr="006C5253">
        <w:rPr>
          <w:sz w:val="22"/>
          <w:szCs w:val="22"/>
        </w:rPr>
        <w:tab/>
      </w:r>
    </w:p>
    <w:p w:rsidR="006C5253" w:rsidRPr="006C5253" w:rsidRDefault="00DC0C77" w:rsidP="002453CC">
      <w:pPr>
        <w:rPr>
          <w:sz w:val="22"/>
          <w:szCs w:val="22"/>
        </w:rPr>
      </w:pPr>
      <w:r w:rsidRPr="006C5253">
        <w:rPr>
          <w:sz w:val="22"/>
          <w:szCs w:val="22"/>
        </w:rPr>
        <w:t xml:space="preserve">Great Lakes Recovery Centers is seeking a part time (20 hours a week) </w:t>
      </w:r>
      <w:r w:rsidRPr="006C5253">
        <w:rPr>
          <w:b/>
          <w:sz w:val="22"/>
          <w:szCs w:val="22"/>
        </w:rPr>
        <w:t>limited license</w:t>
      </w:r>
      <w:r w:rsidR="002A6DFE" w:rsidRPr="006C5253">
        <w:rPr>
          <w:b/>
          <w:sz w:val="22"/>
          <w:szCs w:val="22"/>
        </w:rPr>
        <w:t xml:space="preserve">d </w:t>
      </w:r>
      <w:r w:rsidRPr="006C5253">
        <w:rPr>
          <w:b/>
          <w:sz w:val="22"/>
          <w:szCs w:val="22"/>
        </w:rPr>
        <w:t>or fully licensed mental health therapist</w:t>
      </w:r>
      <w:r w:rsidRPr="006C5253">
        <w:rPr>
          <w:sz w:val="22"/>
          <w:szCs w:val="22"/>
        </w:rPr>
        <w:t xml:space="preserve"> to provide weekly trauma assessments to youth ages 1 to 18.  </w:t>
      </w:r>
    </w:p>
    <w:p w:rsidR="006C5253" w:rsidRPr="006C5253" w:rsidRDefault="00DC0C77" w:rsidP="002453CC">
      <w:pPr>
        <w:rPr>
          <w:sz w:val="22"/>
          <w:szCs w:val="22"/>
        </w:rPr>
      </w:pPr>
      <w:r w:rsidRPr="006C5253">
        <w:rPr>
          <w:sz w:val="22"/>
          <w:szCs w:val="22"/>
        </w:rPr>
        <w:t xml:space="preserve">This position can be made full time by working with our adolescent residential program as a mental health therapist and substance abuse counselor serving youth ages 12-18.  </w:t>
      </w:r>
    </w:p>
    <w:p w:rsidR="006C5253" w:rsidRPr="006C5253" w:rsidRDefault="006C5253" w:rsidP="002453CC">
      <w:pPr>
        <w:rPr>
          <w:sz w:val="22"/>
          <w:szCs w:val="22"/>
        </w:rPr>
      </w:pPr>
    </w:p>
    <w:p w:rsidR="00A3363A" w:rsidRPr="006C5253" w:rsidRDefault="006C5253" w:rsidP="002453CC">
      <w:pPr>
        <w:rPr>
          <w:sz w:val="22"/>
          <w:szCs w:val="22"/>
        </w:rPr>
      </w:pPr>
      <w:r w:rsidRPr="006C5253">
        <w:rPr>
          <w:sz w:val="22"/>
          <w:szCs w:val="22"/>
        </w:rPr>
        <w:t>A</w:t>
      </w:r>
      <w:r w:rsidR="00DC0C77" w:rsidRPr="006C5253">
        <w:rPr>
          <w:sz w:val="22"/>
          <w:szCs w:val="22"/>
        </w:rPr>
        <w:t xml:space="preserve"> successful applicant will d</w:t>
      </w:r>
      <w:r w:rsidR="00A3363A" w:rsidRPr="006C5253">
        <w:rPr>
          <w:sz w:val="22"/>
          <w:szCs w:val="22"/>
        </w:rPr>
        <w:t xml:space="preserve">emonstrate knowledge, experience and/or advanced training in childhood trauma, assessment and testing, adolescent and family treatment modalities, and understanding of counseling theories and techniques.  Possess the ability to work as a collaborative team member, the ability to work with diverse populations, strong written and oral communication skills, and time management practices. Knowledge of the child welfare system preferred. </w:t>
      </w:r>
      <w:r w:rsidR="008D2AE6" w:rsidRPr="006C5253">
        <w:rPr>
          <w:sz w:val="22"/>
          <w:szCs w:val="22"/>
        </w:rPr>
        <w:t>Strong facilitator and group delivery techniques.</w:t>
      </w:r>
    </w:p>
    <w:p w:rsidR="006C5253" w:rsidRPr="006C5253" w:rsidRDefault="006C5253" w:rsidP="002453CC">
      <w:pPr>
        <w:rPr>
          <w:sz w:val="22"/>
          <w:szCs w:val="22"/>
        </w:rPr>
      </w:pPr>
    </w:p>
    <w:p w:rsidR="006C5253" w:rsidRPr="006C5253" w:rsidRDefault="006C5253" w:rsidP="006C5253">
      <w:pPr>
        <w:tabs>
          <w:tab w:val="left" w:pos="360"/>
        </w:tabs>
        <w:jc w:val="both"/>
        <w:rPr>
          <w:sz w:val="22"/>
          <w:szCs w:val="22"/>
        </w:rPr>
      </w:pPr>
      <w:r w:rsidRPr="006C5253">
        <w:rPr>
          <w:sz w:val="22"/>
          <w:szCs w:val="22"/>
        </w:rPr>
        <w:t>Wage</w:t>
      </w:r>
      <w:r w:rsidR="00937952">
        <w:rPr>
          <w:sz w:val="22"/>
          <w:szCs w:val="22"/>
        </w:rPr>
        <w:t xml:space="preserve"> will</w:t>
      </w:r>
      <w:bookmarkStart w:id="0" w:name="_GoBack"/>
      <w:bookmarkEnd w:id="0"/>
      <w:r w:rsidRPr="006C5253">
        <w:rPr>
          <w:sz w:val="22"/>
          <w:szCs w:val="22"/>
        </w:rPr>
        <w:t xml:space="preserve"> commensurate with experience.  </w:t>
      </w:r>
    </w:p>
    <w:p w:rsidR="006C5253" w:rsidRPr="006C5253" w:rsidRDefault="006C5253" w:rsidP="002453CC">
      <w:pPr>
        <w:rPr>
          <w:sz w:val="22"/>
          <w:szCs w:val="22"/>
        </w:rPr>
      </w:pPr>
    </w:p>
    <w:p w:rsidR="006C5253" w:rsidRPr="006C5253" w:rsidRDefault="006C5253" w:rsidP="006C5253">
      <w:pPr>
        <w:jc w:val="both"/>
        <w:rPr>
          <w:sz w:val="22"/>
          <w:szCs w:val="22"/>
        </w:rPr>
      </w:pPr>
      <w:r w:rsidRPr="006C5253">
        <w:rPr>
          <w:sz w:val="22"/>
          <w:szCs w:val="22"/>
        </w:rPr>
        <w:t>Interested parties please send a cover letter and resume to: hr@greatlakesrecovery.org or mail to GLRC/HR, 97 S Fourth St., Suite C, Ishpeming, MI 49849.  No phone calls please!</w:t>
      </w:r>
    </w:p>
    <w:p w:rsidR="006C5253" w:rsidRPr="006C5253" w:rsidRDefault="006C5253" w:rsidP="002453CC">
      <w:pPr>
        <w:rPr>
          <w:sz w:val="22"/>
          <w:szCs w:val="22"/>
        </w:rPr>
      </w:pPr>
    </w:p>
    <w:p w:rsidR="00BB26A8" w:rsidRPr="006C5253" w:rsidRDefault="00A3363A" w:rsidP="002A6DFE">
      <w:pPr>
        <w:rPr>
          <w:b/>
          <w:sz w:val="22"/>
          <w:szCs w:val="22"/>
        </w:rPr>
      </w:pPr>
      <w:r w:rsidRPr="006C5253">
        <w:rPr>
          <w:b/>
          <w:sz w:val="22"/>
          <w:szCs w:val="22"/>
        </w:rPr>
        <w:t xml:space="preserve"> </w:t>
      </w:r>
      <w:r w:rsidRPr="006C5253">
        <w:rPr>
          <w:b/>
          <w:sz w:val="22"/>
          <w:szCs w:val="22"/>
        </w:rPr>
        <w:tab/>
      </w:r>
      <w:r w:rsidRPr="006C5253">
        <w:rPr>
          <w:b/>
          <w:sz w:val="22"/>
          <w:szCs w:val="22"/>
        </w:rPr>
        <w:tab/>
      </w:r>
    </w:p>
    <w:sectPr w:rsidR="00BB26A8" w:rsidRPr="006C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3A"/>
    <w:rsid w:val="001D127A"/>
    <w:rsid w:val="002453CC"/>
    <w:rsid w:val="002A6DFE"/>
    <w:rsid w:val="00631702"/>
    <w:rsid w:val="006C5253"/>
    <w:rsid w:val="008D2AE6"/>
    <w:rsid w:val="00937952"/>
    <w:rsid w:val="00A3363A"/>
    <w:rsid w:val="00BB26A8"/>
    <w:rsid w:val="00DC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5E9B"/>
  <w15:chartTrackingRefBased/>
  <w15:docId w15:val="{6D4CD391-1861-4ACE-8A5F-7CDDD722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6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2020-11-24T18:44:00Z</dcterms:created>
  <dcterms:modified xsi:type="dcterms:W3CDTF">2020-11-25T19:50:00Z</dcterms:modified>
</cp:coreProperties>
</file>